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3566" w14:textId="77777777" w:rsidR="00B8142E" w:rsidRDefault="00082899">
      <w:pPr>
        <w:pStyle w:val="Ch69"/>
        <w:ind w:left="408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до Порядку раннього попередження та евакуації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учасників освітнього процесу в разі нападу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 xml:space="preserve">або ризику нападу на заклад освіти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(пункт 2 розділу ІІ)</w:t>
      </w:r>
    </w:p>
    <w:p w14:paraId="50167B7F" w14:textId="77777777" w:rsidR="00B8142E" w:rsidRDefault="00082899">
      <w:pPr>
        <w:pStyle w:val="Ch66"/>
        <w:spacing w:before="2835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Паспорт безпеки закладу освіти </w:t>
      </w:r>
    </w:p>
    <w:p w14:paraId="098C9121" w14:textId="77777777" w:rsidR="00B8142E" w:rsidRDefault="00082899">
      <w:pPr>
        <w:pStyle w:val="Ch6a"/>
        <w:spacing w:before="113"/>
        <w:jc w:val="center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>Озерцівський ліцей Горохівської міської ради Луцького району Волинської області</w:t>
      </w:r>
    </w:p>
    <w:p w14:paraId="70A8583B" w14:textId="77777777" w:rsidR="00B8142E" w:rsidRDefault="00082899">
      <w:pPr>
        <w:pStyle w:val="Stroke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(повне найменування закладу освіти)</w:t>
      </w:r>
    </w:p>
    <w:p w14:paraId="054DC6F3" w14:textId="77777777" w:rsidR="00B8142E" w:rsidRDefault="00082899">
      <w:pPr>
        <w:pStyle w:val="Ch6a"/>
        <w:spacing w:before="2835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Регіон   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>Волинська область</w:t>
      </w:r>
    </w:p>
    <w:p w14:paraId="13D600F7" w14:textId="77777777" w:rsidR="00B8142E" w:rsidRDefault="0008289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Найменування територіальної громади  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>Горохівська</w:t>
      </w:r>
    </w:p>
    <w:p w14:paraId="13EFCF69" w14:textId="77777777" w:rsidR="00B8142E" w:rsidRDefault="0008289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Найменування населеного пункту 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>село Озерці</w:t>
      </w:r>
    </w:p>
    <w:p w14:paraId="71F4B427" w14:textId="77777777" w:rsidR="00B8142E" w:rsidRDefault="0008289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Найменування закладу освіти  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>Озерцівський ліцей Горохівської МР</w:t>
      </w:r>
    </w:p>
    <w:p w14:paraId="53B0212C" w14:textId="77777777" w:rsidR="00B8142E" w:rsidRDefault="0008289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Номер у системі управління освітою   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>17046</w:t>
      </w:r>
    </w:p>
    <w:p w14:paraId="26F56921" w14:textId="77777777" w:rsidR="00B8142E" w:rsidRDefault="00082899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Географічні координати (довгота, широта)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50̊ 55'77''пн.ш.   24̊ 77'30''сх.д.</w:t>
      </w:r>
    </w:p>
    <w:p w14:paraId="2FCEF027" w14:textId="77777777" w:rsidR="00B8142E" w:rsidRDefault="00B8142E">
      <w:pPr>
        <w:pStyle w:val="Ch6a"/>
        <w:spacing w:before="1077"/>
        <w:jc w:val="center"/>
        <w:rPr>
          <w:rFonts w:ascii="Times New Roman" w:hAnsi="Times New Roman" w:cs="Times New Roman"/>
          <w:w w:val="100"/>
          <w:sz w:val="24"/>
          <w:szCs w:val="24"/>
          <w:u w:val="single"/>
        </w:rPr>
      </w:pPr>
    </w:p>
    <w:p w14:paraId="30DFE7DA" w14:textId="77777777" w:rsidR="00B8142E" w:rsidRDefault="00B8142E">
      <w:pPr>
        <w:pStyle w:val="Ch6a"/>
        <w:spacing w:before="1077"/>
        <w:jc w:val="center"/>
        <w:rPr>
          <w:rFonts w:ascii="Times New Roman" w:hAnsi="Times New Roman" w:cs="Times New Roman"/>
          <w:w w:val="100"/>
          <w:sz w:val="24"/>
          <w:szCs w:val="24"/>
          <w:u w:val="single"/>
        </w:rPr>
      </w:pPr>
    </w:p>
    <w:p w14:paraId="18CE6E50" w14:textId="77777777" w:rsidR="00B8142E" w:rsidRDefault="00082899">
      <w:pPr>
        <w:pStyle w:val="Ch6a"/>
        <w:spacing w:before="1077"/>
        <w:jc w:val="center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>2023 / 2024 навчальний рік</w:t>
      </w:r>
    </w:p>
    <w:p w14:paraId="426ABDEB" w14:textId="77777777" w:rsidR="00B8142E" w:rsidRDefault="00082899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Зміст</w:t>
      </w:r>
    </w:p>
    <w:p w14:paraId="1404A575" w14:textId="77777777" w:rsidR="00B8142E" w:rsidRDefault="0008289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І. Відомості про заклад освіти, адміністрацію. Команда реагування закладу освіти</w:t>
      </w:r>
    </w:p>
    <w:p w14:paraId="114C3F1E" w14:textId="77777777" w:rsidR="00B8142E" w:rsidRDefault="0008289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ІІ. Характеристика місцевості в районі місцезнаходження закладу освіти</w:t>
      </w:r>
    </w:p>
    <w:p w14:paraId="351E0B8F" w14:textId="77777777" w:rsidR="00B8142E" w:rsidRDefault="0008289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ІІІ. Територія закладу освіти</w:t>
      </w:r>
    </w:p>
    <w:p w14:paraId="5CAE467D" w14:textId="77777777" w:rsidR="00B8142E" w:rsidRDefault="0008289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ІV. Стан забезпечення засобами охорони закладу освіти</w:t>
      </w:r>
    </w:p>
    <w:p w14:paraId="24D30593" w14:textId="77777777" w:rsidR="00B8142E" w:rsidRDefault="0008289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V. Пожежна безпека закладу освіти</w:t>
      </w:r>
    </w:p>
    <w:p w14:paraId="4E899BEA" w14:textId="77777777" w:rsidR="00B8142E" w:rsidRDefault="00082899">
      <w:pPr>
        <w:pStyle w:val="Ch63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VI. Додаткова інформація щодо закладу освіти</w:t>
      </w:r>
      <w:r>
        <w:br w:type="page"/>
      </w:r>
    </w:p>
    <w:p w14:paraId="102F2CBD" w14:textId="77777777" w:rsidR="00B8142E" w:rsidRDefault="00082899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І. Відомості про заклад освіти, адміністрацію. Команда реагування закладу освіти</w:t>
      </w:r>
    </w:p>
    <w:p w14:paraId="7CD40222" w14:textId="77777777" w:rsidR="00B8142E" w:rsidRDefault="00082899">
      <w:pPr>
        <w:pStyle w:val="Ch6c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1. Відомості про заклад освіти</w:t>
      </w:r>
    </w:p>
    <w:tbl>
      <w:tblPr>
        <w:tblW w:w="10417" w:type="dxa"/>
        <w:tblInd w:w="68" w:type="dxa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4605"/>
        <w:gridCol w:w="5812"/>
      </w:tblGrid>
      <w:tr w:rsidR="00B8142E" w14:paraId="50B5D5EC" w14:textId="77777777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CA62" w14:textId="77777777" w:rsidR="00B8142E" w:rsidRDefault="00082899">
            <w:pPr>
              <w:pStyle w:val="TableTAB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Повне найменування</w:t>
            </w:r>
          </w:p>
          <w:p w14:paraId="24FB1182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5E19" w14:textId="77777777" w:rsidR="00B8142E" w:rsidRPr="00082899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Озерцівський ліцей Горохівської міської ради Луцького району Волинської області</w:t>
            </w:r>
          </w:p>
        </w:tc>
      </w:tr>
      <w:tr w:rsidR="00B8142E" w14:paraId="0AE867A8" w14:textId="77777777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ADB3" w14:textId="77777777" w:rsidR="00B8142E" w:rsidRDefault="00082899">
            <w:pPr>
              <w:pStyle w:val="TableTAB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Скорочене найменування</w:t>
            </w:r>
          </w:p>
          <w:p w14:paraId="2F00AC9B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8475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Озерцівський ліцей Горохівської МР</w:t>
            </w:r>
          </w:p>
        </w:tc>
      </w:tr>
      <w:tr w:rsidR="00B8142E" w14:paraId="34E28AC8" w14:textId="77777777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41C5" w14:textId="77777777" w:rsidR="00B8142E" w:rsidRDefault="00082899">
            <w:pPr>
              <w:pStyle w:val="TableTAB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Місцезнаходження</w:t>
            </w:r>
          </w:p>
          <w:p w14:paraId="1330DCB7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0A28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45722 Україна, Волинська область, Луцький район, с. Озерці, вул. </w:t>
            </w:r>
            <w:r>
              <w:rPr>
                <w:rFonts w:ascii="Times New Roman" w:hAnsi="Times New Roman"/>
              </w:rPr>
              <w:t>Шкільна, 8</w:t>
            </w:r>
          </w:p>
        </w:tc>
      </w:tr>
      <w:tr w:rsidR="00B8142E" w14:paraId="5FF23F9D" w14:textId="77777777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E3DC" w14:textId="77777777" w:rsidR="00B8142E" w:rsidRDefault="00082899">
            <w:pPr>
              <w:pStyle w:val="TableTAB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КОАТУУ</w:t>
            </w:r>
          </w:p>
          <w:p w14:paraId="0E1C5A86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73DC" w14:textId="77777777" w:rsidR="00B8142E" w:rsidRDefault="00082899">
            <w:pPr>
              <w:pStyle w:val="a8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720886902</w:t>
            </w:r>
          </w:p>
          <w:p w14:paraId="7B6EAD10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8142E" w14:paraId="674D27DC" w14:textId="77777777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4D2A" w14:textId="77777777" w:rsidR="00B8142E" w:rsidRDefault="00082899">
            <w:pPr>
              <w:pStyle w:val="TableTAB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 ЄДРПОУ</w:t>
            </w:r>
          </w:p>
          <w:p w14:paraId="0DC02A04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88258" w14:textId="77777777" w:rsidR="00B8142E" w:rsidRDefault="00082899">
            <w:pPr>
              <w:pStyle w:val="a8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23019918</w:t>
            </w:r>
          </w:p>
        </w:tc>
      </w:tr>
      <w:tr w:rsidR="00B8142E" w14:paraId="2DB72723" w14:textId="77777777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FE1D" w14:textId="77777777" w:rsidR="00B8142E" w:rsidRDefault="00082899">
            <w:pPr>
              <w:pStyle w:val="TableTAB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Форма власності</w:t>
            </w:r>
          </w:p>
          <w:p w14:paraId="7267542E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6B04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Комунальна</w:t>
            </w:r>
          </w:p>
        </w:tc>
      </w:tr>
      <w:tr w:rsidR="00B8142E" w14:paraId="6150048A" w14:textId="77777777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369" w14:textId="77777777" w:rsidR="00B8142E" w:rsidRDefault="00082899">
            <w:pPr>
              <w:pStyle w:val="TableTAB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 закладу</w:t>
            </w:r>
          </w:p>
          <w:p w14:paraId="510C533D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3675" w14:textId="77777777" w:rsidR="00B8142E" w:rsidRDefault="00082899">
            <w:pPr>
              <w:pStyle w:val="a8"/>
              <w:ind w:firstLine="140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Ліцей з початковою школою та гімназією</w:t>
            </w:r>
          </w:p>
        </w:tc>
      </w:tr>
      <w:tr w:rsidR="00B8142E" w14:paraId="1EDB893D" w14:textId="77777777">
        <w:trPr>
          <w:trHeight w:val="32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FA66" w14:textId="77777777" w:rsidR="00B8142E" w:rsidRDefault="00082899">
            <w:pPr>
              <w:pStyle w:val="TableTAB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Ступінь</w:t>
            </w:r>
          </w:p>
          <w:p w14:paraId="66F4F3D8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88AC" w14:textId="77777777" w:rsidR="00B8142E" w:rsidRPr="00082899" w:rsidRDefault="00082899">
            <w:pPr>
              <w:pStyle w:val="a8"/>
              <w:jc w:val="left"/>
              <w:rPr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i w:val="0"/>
                <w:iCs w:val="0"/>
                <w:sz w:val="24"/>
                <w:szCs w:val="24"/>
                <w:lang w:val="en-US" w:bidi="en-US"/>
              </w:rPr>
              <w:t>I</w:t>
            </w:r>
            <w:r>
              <w:rPr>
                <w:i w:val="0"/>
                <w:iCs w:val="0"/>
                <w:sz w:val="24"/>
                <w:szCs w:val="24"/>
                <w:lang w:val="uk-UA" w:bidi="en-US"/>
              </w:rPr>
              <w:t>-</w:t>
            </w:r>
            <w:r>
              <w:rPr>
                <w:i w:val="0"/>
                <w:iCs w:val="0"/>
                <w:sz w:val="24"/>
                <w:szCs w:val="24"/>
                <w:lang w:val="en-US" w:bidi="en-US"/>
              </w:rPr>
              <w:t>II</w:t>
            </w:r>
            <w:r>
              <w:rPr>
                <w:i w:val="0"/>
                <w:iCs w:val="0"/>
                <w:sz w:val="24"/>
                <w:szCs w:val="24"/>
                <w:lang w:val="uk-UA" w:bidi="en-US"/>
              </w:rPr>
              <w:t>І</w:t>
            </w:r>
          </w:p>
          <w:p w14:paraId="2CF71B35" w14:textId="77777777" w:rsidR="00B8142E" w:rsidRPr="00082899" w:rsidRDefault="00082899">
            <w:pPr>
              <w:pStyle w:val="a8"/>
              <w:jc w:val="left"/>
              <w:rPr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i w:val="0"/>
                <w:iCs w:val="0"/>
                <w:sz w:val="24"/>
                <w:szCs w:val="24"/>
                <w:lang w:val="uk-UA"/>
              </w:rPr>
              <w:t>Надання початкової освіти, базової загальної середньої освіти, повної загальної середньої освіти</w:t>
            </w:r>
          </w:p>
        </w:tc>
      </w:tr>
      <w:tr w:rsidR="00B8142E" w14:paraId="66426F46" w14:textId="77777777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997D" w14:textId="77777777" w:rsidR="00B8142E" w:rsidRDefault="00082899">
            <w:pPr>
              <w:pStyle w:val="TableTAB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Найменування органу, до сфери управління якого належить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заклад освіти</w:t>
            </w:r>
          </w:p>
          <w:p w14:paraId="35093052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F8072" w14:textId="77777777" w:rsidR="00B8142E" w:rsidRDefault="00082899">
            <w:pPr>
              <w:pStyle w:val="a8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Управління освіти, культури, молоді, спорту, соціального захисту та охорони здоров'я  Горохівської міської ради Луцького району Волинської області</w:t>
            </w:r>
          </w:p>
          <w:p w14:paraId="683F7A44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8142E" w14:paraId="07E7A94E" w14:textId="77777777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B1D7" w14:textId="77777777" w:rsidR="00B8142E" w:rsidRDefault="00082899">
            <w:pPr>
              <w:pStyle w:val="TableTAB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Контактна інформація</w:t>
            </w:r>
          </w:p>
          <w:p w14:paraId="11BA3DAE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F502" w14:textId="77777777" w:rsidR="00B8142E" w:rsidRDefault="00082899">
            <w:pPr>
              <w:tabs>
                <w:tab w:val="left" w:pos="2598"/>
              </w:tabs>
              <w:suppressAutoHyphens w:val="0"/>
              <w:spacing w:after="0" w:line="240" w:lineRule="auto"/>
              <w:ind w:firstLine="14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Телефони: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ab/>
              <w:t>0968239301</w:t>
            </w:r>
          </w:p>
          <w:p w14:paraId="27B01B6E" w14:textId="77777777" w:rsidR="00B8142E" w:rsidRDefault="00082899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Електронна пошта: </w:t>
            </w:r>
            <w:hyperlink r:id="rId4">
              <w:r>
                <w:rPr>
                  <w:rFonts w:ascii="Times New Roman" w:eastAsia="Times New Roman" w:hAnsi="Times New Roman" w:cs="Arial"/>
                  <w:sz w:val="24"/>
                  <w:szCs w:val="24"/>
                  <w:u w:val="single"/>
                  <w:shd w:val="clear" w:color="auto" w:fill="FFFFFF"/>
                  <w:lang w:bidi="uk-UA"/>
                </w:rPr>
                <w:t>ozercischool@ukr.net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uk-UA"/>
              </w:rPr>
              <w:t xml:space="preserve"> </w:t>
            </w:r>
          </w:p>
          <w:p w14:paraId="2A190C4D" w14:textId="588356AD" w:rsidR="00B8142E" w:rsidRDefault="00082899">
            <w:pPr>
              <w:tabs>
                <w:tab w:val="left" w:pos="2266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Веб-сайт: </w:t>
            </w:r>
            <w:hyperlink r:id="rId5" w:history="1">
              <w:r w:rsidR="00694820" w:rsidRPr="00B8279A">
                <w:rPr>
                  <w:rFonts w:eastAsia="Times New Roman"/>
                  <w:color w:val="0000FF"/>
                  <w:u w:val="single"/>
                </w:rPr>
                <w:t>https://ozerci.edua.info</w:t>
              </w:r>
            </w:hyperlink>
          </w:p>
          <w:p w14:paraId="1DF9A870" w14:textId="77777777" w:rsidR="00B8142E" w:rsidRDefault="00082899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Соціальні мережі : загальнодоступна група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uk-UA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 Озерцівський ліцей Горохівської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bidi="uk-UA"/>
                </w:rPr>
                <w:t>https://www.facebook.com/groups/271669484205083/?ref=share_group_link</w:t>
              </w:r>
            </w:hyperlink>
          </w:p>
          <w:p w14:paraId="0DBF8896" w14:textId="77777777" w:rsidR="00B8142E" w:rsidRDefault="00B8142E">
            <w:pPr>
              <w:pStyle w:val="af0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8142E" w14:paraId="6AD5935D" w14:textId="77777777">
        <w:trPr>
          <w:trHeight w:val="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BB66" w14:textId="77777777" w:rsidR="00B8142E" w:rsidRDefault="00082899">
            <w:pPr>
              <w:pStyle w:val="TableTAB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 оновлення даних</w:t>
            </w:r>
          </w:p>
          <w:p w14:paraId="63601C62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BDC1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11.12.2023</w:t>
            </w:r>
          </w:p>
        </w:tc>
      </w:tr>
    </w:tbl>
    <w:p w14:paraId="1E83598A" w14:textId="77777777" w:rsidR="00B8142E" w:rsidRDefault="0008289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br w:type="page"/>
      </w:r>
    </w:p>
    <w:p w14:paraId="300EB543" w14:textId="77777777" w:rsidR="00B8142E" w:rsidRDefault="0008289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2. Відомості про адміністрацію закладу освіти</w:t>
      </w:r>
    </w:p>
    <w:tbl>
      <w:tblPr>
        <w:tblW w:w="10711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5609"/>
        <w:gridCol w:w="5102"/>
      </w:tblGrid>
      <w:tr w:rsidR="00B8142E" w14:paraId="4BF29EDA" w14:textId="7777777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92AC" w14:textId="77777777" w:rsidR="00B8142E" w:rsidRDefault="00082899">
            <w:pPr>
              <w:pStyle w:val="Tableshapka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Посада*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3A753" w14:textId="77777777" w:rsidR="00B8142E" w:rsidRDefault="00082899">
            <w:pPr>
              <w:pStyle w:val="Tableshapka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</w:t>
            </w:r>
          </w:p>
          <w:p w14:paraId="5C5708FF" w14:textId="77777777" w:rsidR="00B8142E" w:rsidRDefault="00082899">
            <w:pPr>
              <w:pStyle w:val="Tableshapka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 батькові (за наявності),</w:t>
            </w:r>
          </w:p>
          <w:p w14:paraId="12010391" w14:textId="77777777" w:rsidR="00B8142E" w:rsidRDefault="00082899">
            <w:pPr>
              <w:pStyle w:val="Tableshapka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найменування, контактний телефон</w:t>
            </w:r>
          </w:p>
        </w:tc>
      </w:tr>
      <w:tr w:rsidR="00B8142E" w14:paraId="76C6441A" w14:textId="7777777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C4EE7B" w14:textId="77777777" w:rsidR="00B8142E" w:rsidRDefault="00082899">
            <w:pPr>
              <w:pStyle w:val="Table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Керівник закладу освіти</w:t>
            </w:r>
          </w:p>
          <w:p w14:paraId="5EFDC3FE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14:paraId="4854C2E9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Дядюк Руслана Іванівна, 0968239301</w:t>
            </w:r>
          </w:p>
        </w:tc>
      </w:tr>
      <w:tr w:rsidR="00B8142E" w14:paraId="6836B87F" w14:textId="7777777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2F8305" w14:textId="77777777" w:rsidR="00B8142E" w:rsidRDefault="00082899">
            <w:pPr>
              <w:pStyle w:val="Table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Заступник керівника закладу освіти</w:t>
            </w:r>
          </w:p>
          <w:p w14:paraId="4CC22E1B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6FB319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Кальчевська Зоя Миколаївна, 0964238965</w:t>
            </w:r>
          </w:p>
        </w:tc>
      </w:tr>
      <w:tr w:rsidR="00B8142E" w14:paraId="40D8C367" w14:textId="7777777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50C7FD" w14:textId="77777777" w:rsidR="00B8142E" w:rsidRDefault="00082899">
            <w:pPr>
              <w:pStyle w:val="Table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Психолог </w:t>
            </w:r>
          </w:p>
          <w:p w14:paraId="3415054F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14:paraId="25797DB8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Попович Зоя Василівна, 0961973648</w:t>
            </w:r>
          </w:p>
        </w:tc>
      </w:tr>
      <w:tr w:rsidR="00B8142E" w14:paraId="7366E588" w14:textId="7777777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CD0BCD" w14:textId="77777777" w:rsidR="00B8142E" w:rsidRDefault="00082899">
            <w:pPr>
              <w:pStyle w:val="Table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Медичний працівник </w:t>
            </w:r>
          </w:p>
          <w:p w14:paraId="134A98F5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DAAE8B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B8142E" w14:paraId="498D9C98" w14:textId="7777777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8086D8" w14:textId="77777777" w:rsidR="00B8142E" w:rsidRDefault="00082899">
            <w:pPr>
              <w:pStyle w:val="Table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Охоронець або суб’єкт охоронної діяльності (за наявності) (прізвище, власне ім’я, по батькові (за наявності)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контактної особи, найменування)</w:t>
            </w:r>
          </w:p>
          <w:p w14:paraId="56C1F0CC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3FA443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</w:p>
        </w:tc>
      </w:tr>
      <w:tr w:rsidR="00B8142E" w14:paraId="350619D6" w14:textId="77777777" w:rsidTr="00652EBF">
        <w:trPr>
          <w:trHeight w:val="60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BD4F87" w14:textId="77777777" w:rsidR="00B8142E" w:rsidRDefault="00082899">
            <w:pPr>
              <w:pStyle w:val="Table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Уповноважений поліцейський </w:t>
            </w:r>
          </w:p>
          <w:p w14:paraId="1A46CBBD" w14:textId="08E11AA2" w:rsidR="00B8142E" w:rsidRDefault="00B8142E">
            <w:pPr>
              <w:pStyle w:val="TableTABL"/>
              <w:rPr>
                <w:rFonts w:ascii="Times New Roman" w:hAnsi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02C3DD" w14:textId="79F45C91" w:rsidR="00B8142E" w:rsidRPr="00082899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Косинська Вікторія Олександрівна, лейтенант поліції 0960018529</w:t>
            </w:r>
          </w:p>
          <w:p w14:paraId="05FC2438" w14:textId="0CF00D5A" w:rsidR="00B8142E" w:rsidRPr="00082899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  <w:lang w:val="uk-UA"/>
              </w:rPr>
            </w:pPr>
          </w:p>
        </w:tc>
      </w:tr>
      <w:tr w:rsidR="00652EBF" w14:paraId="0791D1D9" w14:textId="77777777" w:rsidTr="00652EBF">
        <w:trPr>
          <w:trHeight w:val="684"/>
        </w:trPr>
        <w:tc>
          <w:tcPr>
            <w:tcW w:w="5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A9CB18" w14:textId="77777777" w:rsidR="00652EBF" w:rsidRDefault="00652EBF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14:paraId="5A0F5A16" w14:textId="77777777" w:rsidR="00652EBF" w:rsidRDefault="00652EBF" w:rsidP="00652EBF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Представник ювенальної превенції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FFDB6E" w14:textId="33624F2C" w:rsidR="00652EBF" w:rsidRDefault="00652EBF" w:rsidP="00652EBF">
            <w:pPr>
              <w:pStyle w:val="af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Інспектор СЮП</w:t>
            </w:r>
            <w:r w:rsidR="002737F8">
              <w:rPr>
                <w:rFonts w:ascii="Times New Roman" w:hAnsi="Times New Roman"/>
                <w:lang w:val="uk-UA"/>
              </w:rPr>
              <w:t xml:space="preserve"> ВП Луцького РУП ГУНП У Волинській області  </w:t>
            </w:r>
            <w:r w:rsidRPr="00082899">
              <w:rPr>
                <w:rFonts w:ascii="Times New Roman" w:hAnsi="Times New Roman"/>
                <w:lang w:val="uk-UA"/>
              </w:rPr>
              <w:t>Лапків Сніжана Степанівна, 0337921202</w:t>
            </w:r>
            <w:r w:rsidR="002737F8">
              <w:rPr>
                <w:rFonts w:ascii="Times New Roman" w:hAnsi="Times New Roman"/>
                <w:lang w:val="uk-UA"/>
              </w:rPr>
              <w:t>, 0961285465</w:t>
            </w:r>
          </w:p>
        </w:tc>
      </w:tr>
      <w:tr w:rsidR="00B8142E" w14:paraId="4275AA96" w14:textId="77777777">
        <w:trPr>
          <w:trHeight w:val="60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1A0800" w14:textId="77777777" w:rsidR="00B8142E" w:rsidRDefault="00082899">
            <w:pPr>
              <w:pStyle w:val="Table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Представник ДСНС </w:t>
            </w:r>
          </w:p>
          <w:p w14:paraId="6FB1B8FF" w14:textId="77777777" w:rsidR="00B8142E" w:rsidRDefault="00B8142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12F60A" w14:textId="7D41B912" w:rsidR="00B8142E" w:rsidRPr="00652EBF" w:rsidRDefault="00652EBF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Головний інспектор відділу запобігання надзвичайних ситуацій Луцького районного управління ГУ ДСНС  України у Волинській області </w:t>
            </w:r>
            <w:r w:rsidR="00082899" w:rsidRPr="00652EBF">
              <w:rPr>
                <w:rFonts w:ascii="Times New Roman" w:hAnsi="Times New Roman"/>
                <w:lang w:val="ru-RU"/>
              </w:rPr>
              <w:t>Лисюк Володимир Юрійович, 0682640292</w:t>
            </w:r>
          </w:p>
        </w:tc>
      </w:tr>
    </w:tbl>
    <w:p w14:paraId="371E04E0" w14:textId="77777777" w:rsidR="00B8142E" w:rsidRDefault="00B8142E">
      <w:pPr>
        <w:pStyle w:val="Ch63"/>
        <w:rPr>
          <w:rFonts w:ascii="Times New Roman" w:hAnsi="Times New Roman" w:cs="Times New Roman"/>
          <w:w w:val="100"/>
          <w:sz w:val="20"/>
          <w:szCs w:val="20"/>
        </w:rPr>
      </w:pPr>
    </w:p>
    <w:p w14:paraId="15ADCAB0" w14:textId="77777777" w:rsidR="00B8142E" w:rsidRDefault="0008289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3. Команда реагування закладу освіти</w:t>
      </w:r>
    </w:p>
    <w:tbl>
      <w:tblPr>
        <w:tblW w:w="12279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2065"/>
        <w:gridCol w:w="3401"/>
        <w:gridCol w:w="2268"/>
        <w:gridCol w:w="2835"/>
        <w:gridCol w:w="1710"/>
      </w:tblGrid>
      <w:tr w:rsidR="00B8142E" w14:paraId="1E87DA4C" w14:textId="77777777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7616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1404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власне ім’я, по батькові (за наявності)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B81E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 телефону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287E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Електронна адреса</w:t>
            </w:r>
          </w:p>
        </w:tc>
        <w:tc>
          <w:tcPr>
            <w:tcW w:w="1710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2E628F" w14:textId="77777777" w:rsidR="00B8142E" w:rsidRDefault="00B8142E"/>
        </w:tc>
      </w:tr>
      <w:tr w:rsidR="00B8142E" w14:paraId="36A37CAB" w14:textId="77777777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E60FC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9968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Дядюк Руслана Іванівна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2044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0968239301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C9B7" w14:textId="77777777" w:rsidR="00B8142E" w:rsidRDefault="00243C25">
            <w:hyperlink r:id="rId7">
              <w:r w:rsidR="00082899">
                <w:rPr>
                  <w:rStyle w:val="a9"/>
                  <w:rFonts w:ascii="Times New Roman" w:hAnsi="Times New Roman" w:cs="Arial"/>
                  <w:color w:val="auto"/>
                  <w:sz w:val="24"/>
                  <w:szCs w:val="24"/>
                </w:rPr>
                <w:br/>
                <w:t>ozercischool@ukr.net</w:t>
              </w:r>
            </w:hyperlink>
          </w:p>
          <w:p w14:paraId="6452325E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10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632587" w14:textId="77777777" w:rsidR="00B8142E" w:rsidRDefault="00B8142E"/>
        </w:tc>
      </w:tr>
      <w:tr w:rsidR="00B8142E" w14:paraId="5E22D167" w14:textId="77777777">
        <w:trPr>
          <w:trHeight w:val="11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270AE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A4C4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Попович Зоя Василівна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E014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0961973648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0FD2" w14:textId="77777777" w:rsidR="00B8142E" w:rsidRDefault="00243C25">
            <w:hyperlink r:id="rId8">
              <w:r w:rsidR="00082899">
                <w:rPr>
                  <w:rStyle w:val="a9"/>
                  <w:rFonts w:ascii="Times New Roman" w:hAnsi="Times New Roman" w:cs="Arial"/>
                  <w:color w:val="auto"/>
                  <w:sz w:val="24"/>
                  <w:szCs w:val="24"/>
                </w:rPr>
                <w:br/>
                <w:t>ozercischool@ukr.net</w:t>
              </w:r>
            </w:hyperlink>
          </w:p>
          <w:p w14:paraId="218AB9BE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046851" w14:textId="77777777" w:rsidR="00B8142E" w:rsidRDefault="00B8142E"/>
        </w:tc>
      </w:tr>
      <w:tr w:rsidR="00B8142E" w14:paraId="6F6A86D6" w14:textId="77777777">
        <w:trPr>
          <w:trHeight w:val="124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3E6C" w14:textId="77777777" w:rsidR="00B8142E" w:rsidRDefault="00082899">
            <w:pPr>
              <w:pStyle w:val="TableTAB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Заступник директора з навчально-виховної роботи</w:t>
            </w:r>
          </w:p>
          <w:p w14:paraId="350FA58E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F6DA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Кальчевська Зоя Миколаївна,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E0DC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0964238965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45B2" w14:textId="77777777" w:rsidR="00B8142E" w:rsidRDefault="00243C25">
            <w:hyperlink r:id="rId9">
              <w:r w:rsidR="00082899">
                <w:rPr>
                  <w:rStyle w:val="a9"/>
                  <w:rFonts w:ascii="Times New Roman" w:hAnsi="Times New Roman" w:cs="Arial"/>
                  <w:color w:val="auto"/>
                  <w:sz w:val="24"/>
                  <w:szCs w:val="24"/>
                </w:rPr>
                <w:br/>
                <w:t>ozercischool@ukr.net</w:t>
              </w:r>
            </w:hyperlink>
          </w:p>
          <w:p w14:paraId="3041751D" w14:textId="77777777" w:rsidR="00B8142E" w:rsidRDefault="00B81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369CE5" w14:textId="77777777" w:rsidR="00B8142E" w:rsidRDefault="00B8142E"/>
          <w:p w14:paraId="7C2DE257" w14:textId="77777777" w:rsidR="00B8142E" w:rsidRDefault="00B8142E"/>
          <w:p w14:paraId="07512C0E" w14:textId="77777777" w:rsidR="00B8142E" w:rsidRDefault="00B8142E"/>
          <w:p w14:paraId="5013BFB8" w14:textId="77777777" w:rsidR="00B8142E" w:rsidRDefault="00B8142E"/>
          <w:p w14:paraId="20AEDD3F" w14:textId="77777777" w:rsidR="00B8142E" w:rsidRDefault="00B8142E"/>
        </w:tc>
      </w:tr>
    </w:tbl>
    <w:p w14:paraId="22CF3998" w14:textId="77777777" w:rsidR="00B8142E" w:rsidRDefault="0008289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4. Інформація про роботу постійно діючої технічної комісії </w:t>
      </w:r>
    </w:p>
    <w:tbl>
      <w:tblPr>
        <w:tblW w:w="10570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2066"/>
        <w:gridCol w:w="2409"/>
        <w:gridCol w:w="3119"/>
        <w:gridCol w:w="2976"/>
      </w:tblGrid>
      <w:tr w:rsidR="00B8142E" w14:paraId="6C2FCCF2" w14:textId="77777777" w:rsidTr="00082899">
        <w:trPr>
          <w:trHeight w:val="6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51F1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Комісія створена (так/ні)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363D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 складу комісії входить поліцейський (так/ні)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71AB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Результати попереднього висновку комісії щодо готовності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закладу освіти до навчального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7DBE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Результати висновку комісії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щодо готовності закладу освіти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 навчального року</w:t>
            </w:r>
          </w:p>
        </w:tc>
      </w:tr>
      <w:tr w:rsidR="00B8142E" w14:paraId="641D2FE3" w14:textId="77777777" w:rsidTr="00082899">
        <w:trPr>
          <w:trHeight w:val="245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417A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так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859E" w14:textId="19F6A31D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так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BCE3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схвалено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4881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схвалено</w:t>
            </w:r>
          </w:p>
        </w:tc>
      </w:tr>
    </w:tbl>
    <w:p w14:paraId="4EC30C0D" w14:textId="77777777" w:rsidR="00B8142E" w:rsidRDefault="00B8142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2BB240D7" w14:textId="77777777" w:rsidR="00B8142E" w:rsidRDefault="00082899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ІІ. Характеристика місцевості в районі місцезнаходження закладу освіти</w:t>
      </w:r>
    </w:p>
    <w:p w14:paraId="706E4415" w14:textId="77777777" w:rsidR="00B8142E" w:rsidRDefault="0008289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1. Характеристика місцевості в районі місцезнаходження закладу освіти</w:t>
      </w:r>
    </w:p>
    <w:tbl>
      <w:tblPr>
        <w:tblW w:w="10711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983"/>
        <w:gridCol w:w="2268"/>
        <w:gridCol w:w="1986"/>
        <w:gridCol w:w="1984"/>
      </w:tblGrid>
      <w:tr w:rsidR="00B8142E" w14:paraId="4889A3AC" w14:textId="77777777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BA83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Рельєф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9E082F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Рівнинний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ACCFB0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Гористий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A859E5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Низовинна рівнин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8D808E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Примітка**</w:t>
            </w:r>
          </w:p>
        </w:tc>
      </w:tr>
      <w:tr w:rsidR="00B8142E" w14:paraId="3A7BE086" w14:textId="77777777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58E063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2D2D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так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F0D0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30C2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4A1B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8142E" w14:paraId="5CADDDA4" w14:textId="77777777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61521E" w14:textId="77777777" w:rsidR="00B8142E" w:rsidRDefault="00082899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 під’їзду/підходу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980FC8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A23F0D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Перешкода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59B5EF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можливо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A54DFE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B8142E" w14:paraId="027BFACE" w14:textId="77777777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51CCAA7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9715A1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25745E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EDFA71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AD6EAE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8142E" w14:paraId="415DEF31" w14:textId="77777777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517265" w14:textId="77777777" w:rsidR="00B8142E" w:rsidRDefault="00082899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Прилеглі лісові масиви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9E8A6C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313A23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900F94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B289D1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B8142E" w14:paraId="7D057208" w14:textId="77777777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BAE0397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CC9B0F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657B2B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західний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33100B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FB2D4B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8142E" w14:paraId="7990B935" w14:textId="77777777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F48A4D" w14:textId="77777777" w:rsidR="00B8142E" w:rsidRDefault="00082899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Прилеглі водні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об’єкти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6A8D4E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(річка, озеро, море)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BBC14D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Відстань </w:t>
            </w:r>
          </w:p>
          <w:p w14:paraId="2BF38A41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 або км)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0BACF1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F65E6A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Примітка</w:t>
            </w:r>
          </w:p>
        </w:tc>
      </w:tr>
      <w:tr w:rsidR="00B8142E" w14:paraId="5A3F3582" w14:textId="77777777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1E2901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17E3DA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ставок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8D0FE5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 км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A774AC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33B1F8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8142E" w14:paraId="11E3E571" w14:textId="77777777">
        <w:trPr>
          <w:trHeight w:val="113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F4A1D5" w14:textId="77777777" w:rsidR="00B8142E" w:rsidRDefault="00082899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Наявність автомобільних шляхів загального користування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F135EE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AEC53A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D10CC5" w14:textId="77777777" w:rsidR="00B8142E" w:rsidRDefault="00082899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 (м або км)</w:t>
            </w:r>
          </w:p>
        </w:tc>
      </w:tr>
      <w:tr w:rsidR="00B8142E" w14:paraId="78264694" w14:textId="77777777">
        <w:trPr>
          <w:trHeight w:val="113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EE5EDE6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E48632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FCE689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24DC5A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200м</w:t>
            </w:r>
          </w:p>
        </w:tc>
      </w:tr>
    </w:tbl>
    <w:p w14:paraId="7F0F4588" w14:textId="26C8083E" w:rsidR="00B8142E" w:rsidRDefault="0008289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2. Об’єкти, які розташовані поблизу закладу освіти***</w:t>
      </w:r>
    </w:p>
    <w:tbl>
      <w:tblPr>
        <w:tblW w:w="13265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3200"/>
        <w:gridCol w:w="4110"/>
        <w:gridCol w:w="3402"/>
        <w:gridCol w:w="2553"/>
      </w:tblGrid>
      <w:tr w:rsidR="00B8142E" w14:paraId="4E0B9BB9" w14:textId="77777777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7B4E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0D6A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Характеристика та пов’язані ризики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908B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Відстань </w:t>
            </w:r>
          </w:p>
          <w:p w14:paraId="22BF1A36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(м або км)</w:t>
            </w:r>
          </w:p>
        </w:tc>
        <w:tc>
          <w:tcPr>
            <w:tcW w:w="2553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5D4ACF" w14:textId="77777777" w:rsidR="00B8142E" w:rsidRDefault="00B8142E"/>
        </w:tc>
      </w:tr>
      <w:tr w:rsidR="00B8142E" w14:paraId="27E49B99" w14:textId="77777777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EEB6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 «Сонечко»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F822C" w14:textId="77777777" w:rsidR="00B8142E" w:rsidRPr="00082899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Місце перебування дітей дошкільного віку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CBD2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м.</w:t>
            </w:r>
          </w:p>
        </w:tc>
        <w:tc>
          <w:tcPr>
            <w:tcW w:w="2553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F4F841" w14:textId="77777777" w:rsidR="00B8142E" w:rsidRDefault="00B8142E">
            <w:pPr>
              <w:suppressAutoHyphens w:val="0"/>
              <w:spacing w:after="160" w:line="259" w:lineRule="auto"/>
              <w:textAlignment w:val="auto"/>
            </w:pPr>
          </w:p>
        </w:tc>
      </w:tr>
      <w:tr w:rsidR="00B8142E" w14:paraId="7FE86830" w14:textId="77777777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20916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«Все для всіх»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355EE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 скупчення 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4321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м</w:t>
            </w:r>
          </w:p>
        </w:tc>
        <w:tc>
          <w:tcPr>
            <w:tcW w:w="2553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A0479E" w14:textId="77777777" w:rsidR="00B8142E" w:rsidRDefault="00B8142E">
            <w:pPr>
              <w:suppressAutoHyphens w:val="0"/>
              <w:spacing w:after="160" w:line="259" w:lineRule="auto"/>
              <w:textAlignment w:val="auto"/>
            </w:pPr>
          </w:p>
        </w:tc>
      </w:tr>
      <w:tr w:rsidR="00B8142E" w14:paraId="26A1C745" w14:textId="77777777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F9F1" w14:textId="77777777" w:rsidR="00B8142E" w:rsidRDefault="00B8142E">
            <w:pPr>
              <w:pStyle w:val="af0"/>
              <w:spacing w:line="240" w:lineRule="auto"/>
              <w:textAlignment w:val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59D0" w14:textId="77777777" w:rsidR="00B8142E" w:rsidRDefault="00B8142E">
            <w:pPr>
              <w:pStyle w:val="af0"/>
              <w:spacing w:line="240" w:lineRule="auto"/>
              <w:textAlignment w:val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2A13" w14:textId="77777777" w:rsidR="00B8142E" w:rsidRDefault="00B8142E">
            <w:pPr>
              <w:pStyle w:val="af0"/>
              <w:spacing w:line="240" w:lineRule="auto"/>
              <w:textAlignment w:val="auto"/>
            </w:pPr>
          </w:p>
        </w:tc>
        <w:tc>
          <w:tcPr>
            <w:tcW w:w="2553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92E682" w14:textId="77777777" w:rsidR="00B8142E" w:rsidRDefault="00B8142E">
            <w:pPr>
              <w:suppressAutoHyphens w:val="0"/>
              <w:spacing w:after="160" w:line="259" w:lineRule="auto"/>
              <w:textAlignment w:val="auto"/>
              <w:rPr>
                <w:sz w:val="24"/>
                <w:szCs w:val="24"/>
              </w:rPr>
            </w:pPr>
          </w:p>
        </w:tc>
      </w:tr>
    </w:tbl>
    <w:p w14:paraId="276664D4" w14:textId="77777777" w:rsidR="00B8142E" w:rsidRDefault="0008289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*** До переліку об’єктів належать інші заклади освіти, торгівельні, адміністративні та інші об’єкти у радіусі до 1,5 км у сільській місцевості, та до 750 м у містах.</w:t>
      </w:r>
    </w:p>
    <w:p w14:paraId="1E36ECCA" w14:textId="77777777" w:rsidR="00B8142E" w:rsidRDefault="0008289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3. Транспортні комунікації, розташовані біля закладу освіти</w:t>
      </w:r>
    </w:p>
    <w:tbl>
      <w:tblPr>
        <w:tblW w:w="10711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3339"/>
        <w:gridCol w:w="3852"/>
        <w:gridCol w:w="3520"/>
      </w:tblGrid>
      <w:tr w:rsidR="00B8142E" w14:paraId="74127254" w14:textId="77777777">
        <w:trPr>
          <w:trHeight w:val="113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B7B5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68AE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Характеристика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B174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Відстань </w:t>
            </w:r>
          </w:p>
          <w:p w14:paraId="1EE28B9B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(м або км)</w:t>
            </w:r>
          </w:p>
        </w:tc>
      </w:tr>
      <w:tr w:rsidR="00B8142E" w14:paraId="0D425619" w14:textId="77777777">
        <w:trPr>
          <w:trHeight w:val="113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E320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DF79A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підвищеної небезпеки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9289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200м</w:t>
            </w:r>
          </w:p>
        </w:tc>
      </w:tr>
      <w:tr w:rsidR="00B8142E" w14:paraId="3F334B48" w14:textId="77777777">
        <w:trPr>
          <w:trHeight w:val="113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BA7A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B280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C165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2DDBF248" w14:textId="77777777" w:rsidR="00B8142E" w:rsidRDefault="00B8142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69EA87ED" w14:textId="77777777" w:rsidR="00B8142E" w:rsidRDefault="00082899">
      <w:pPr>
        <w:widowControl/>
        <w:suppressAutoHyphens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**** Транспортні комунікації (зупинки, вокзали, станції тощо) у радіусі до 1,5 км. у сільській місцевості та до 750 м. у містах.</w:t>
      </w:r>
    </w:p>
    <w:p w14:paraId="656D6BC8" w14:textId="77777777" w:rsidR="00B8142E" w:rsidRDefault="00082899">
      <w:pPr>
        <w:pStyle w:val="Ch6c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4. Суб’єкти господарювання, що обслуговують заклад освіти*****</w:t>
      </w:r>
    </w:p>
    <w:tbl>
      <w:tblPr>
        <w:tblW w:w="10711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3483"/>
        <w:gridCol w:w="2835"/>
        <w:gridCol w:w="2126"/>
        <w:gridCol w:w="2267"/>
      </w:tblGrid>
      <w:tr w:rsidR="00B8142E" w14:paraId="1F0449A4" w14:textId="77777777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CBF2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D929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Сфера обслуговування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AFFF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Графік робіт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82A9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Примітки </w:t>
            </w:r>
          </w:p>
        </w:tc>
      </w:tr>
      <w:tr w:rsidR="00B8142E" w14:paraId="04B0D3CF" w14:textId="77777777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9CD8E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Протальчук Т.М.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842B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Завезення продуктів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5FAF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9:00-17:00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982EF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0679498301</w:t>
            </w:r>
          </w:p>
        </w:tc>
      </w:tr>
      <w:tr w:rsidR="00B8142E" w14:paraId="10B7B071" w14:textId="77777777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5C88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Магурчак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86F4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Завезення продуктів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054D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9:00-17:00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1977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0960961101</w:t>
            </w:r>
          </w:p>
        </w:tc>
      </w:tr>
    </w:tbl>
    <w:p w14:paraId="71F89A17" w14:textId="77777777" w:rsidR="00B8142E" w:rsidRDefault="00082899">
      <w:pPr>
        <w:pStyle w:val="Ch67"/>
        <w:ind w:left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  <w14:ligatures w14:val="standardContextual"/>
        </w:rPr>
        <w:t>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  <w14:ligatures w14:val="standardContextual"/>
        </w:rPr>
        <w:br/>
        <w:t>***** Суб’єкти господарювання, які надають послуги закладу освіти (логістика, харчування, вивіз сміття, ремонт)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  <w14:ligatures w14:val="standardContextual"/>
        </w:rPr>
        <w:br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  <w14:ligatures w14:val="standardContextual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>ІІІ. Територія закладу освіти</w:t>
      </w:r>
    </w:p>
    <w:p w14:paraId="693C69A7" w14:textId="77777777" w:rsidR="00B8142E" w:rsidRDefault="0008289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1. Найменування та короткий опис</w:t>
      </w:r>
    </w:p>
    <w:tbl>
      <w:tblPr>
        <w:tblW w:w="10711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5325"/>
        <w:gridCol w:w="5386"/>
      </w:tblGrid>
      <w:tr w:rsidR="00B8142E" w14:paraId="7753A212" w14:textId="77777777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0AE7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1497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Короткий опис</w:t>
            </w:r>
          </w:p>
        </w:tc>
      </w:tr>
      <w:tr w:rsidR="00B8142E" w14:paraId="30A1579F" w14:textId="77777777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7D75BD" w14:textId="77777777" w:rsidR="00B8142E" w:rsidRDefault="00082899">
            <w:pPr>
              <w:pStyle w:val="Table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територія закладу освіти складається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1AAE67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дві ділянки*</w:t>
            </w:r>
          </w:p>
        </w:tc>
      </w:tr>
      <w:tr w:rsidR="00B8142E" w14:paraId="1F748CA1" w14:textId="77777777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AB3D10" w14:textId="77777777" w:rsidR="00B8142E" w:rsidRDefault="00082899">
            <w:pPr>
              <w:pStyle w:val="Table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загальна площа всіх ділянок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526189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17900 кв. м. *</w:t>
            </w:r>
          </w:p>
        </w:tc>
      </w:tr>
      <w:tr w:rsidR="00B8142E" w14:paraId="026703FD" w14:textId="77777777">
        <w:trPr>
          <w:trHeight w:val="11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43B762" w14:textId="77777777" w:rsidR="00B8142E" w:rsidRDefault="00082899">
            <w:pPr>
              <w:pStyle w:val="TableTAB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географічні координати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DEFB9A" w14:textId="77777777" w:rsidR="00B8142E" w:rsidRPr="00082899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iCs/>
                <w:u w:val="single"/>
                <w:lang w:val="uk-UA"/>
              </w:rPr>
              <w:t>50̊ 55'37''пн.ш.   24̊ 77'25''сх.д.</w:t>
            </w:r>
          </w:p>
        </w:tc>
      </w:tr>
    </w:tbl>
    <w:p w14:paraId="4510A780" w14:textId="77777777" w:rsidR="00B8142E" w:rsidRDefault="00B8142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2AF6A1E2" w14:textId="77777777" w:rsidR="00B8142E" w:rsidRDefault="0008289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2. Опис укриття</w:t>
      </w:r>
    </w:p>
    <w:tbl>
      <w:tblPr>
        <w:tblW w:w="10711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3340"/>
        <w:gridCol w:w="1248"/>
        <w:gridCol w:w="3006"/>
        <w:gridCol w:w="3117"/>
      </w:tblGrid>
      <w:tr w:rsidR="00B8142E" w14:paraId="1C939408" w14:textId="77777777">
        <w:trPr>
          <w:trHeight w:val="113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376A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наявності, належним чином облаштоване та розраховане на всіх учасників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освітнього процесу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AEF4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Відсутнє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B17E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наявності,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але не в повній мірі відповідає кількісним та якісним вимогам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E300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Примітка</w:t>
            </w:r>
          </w:p>
          <w:p w14:paraId="596541A1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(зазначається розташування: на території закладу освіти/прилегла територія)</w:t>
            </w:r>
          </w:p>
        </w:tc>
      </w:tr>
      <w:tr w:rsidR="00B8142E" w14:paraId="72A53DE2" w14:textId="77777777">
        <w:trPr>
          <w:trHeight w:val="113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C8E0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2EA3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0752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Так, розраховане на 50 осіб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A20B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Підвальне приміщення закладу освіти</w:t>
            </w:r>
          </w:p>
        </w:tc>
      </w:tr>
    </w:tbl>
    <w:p w14:paraId="484408A7" w14:textId="77777777" w:rsidR="00B8142E" w:rsidRDefault="0008289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3. Середня кількість учасників освітнього процесу,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які одночасно перебувають у закладі освіти</w:t>
      </w:r>
    </w:p>
    <w:tbl>
      <w:tblPr>
        <w:tblW w:w="10711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4616"/>
        <w:gridCol w:w="6095"/>
      </w:tblGrid>
      <w:tr w:rsidR="00B8142E" w14:paraId="3C245DAA" w14:textId="77777777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CAC0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Графік******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3106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 осіб</w:t>
            </w:r>
          </w:p>
        </w:tc>
      </w:tr>
      <w:tr w:rsidR="00B8142E" w14:paraId="44B301C3" w14:textId="77777777">
        <w:trPr>
          <w:trHeight w:val="11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1C39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І-ІІІ тждень місяця</w:t>
            </w:r>
          </w:p>
          <w:p w14:paraId="1C898BE7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ІІ-І</w:t>
            </w:r>
            <w:r>
              <w:rPr>
                <w:rFonts w:ascii="Times New Roman" w:hAnsi="Times New Roman" w:cs="Times New Roman"/>
                <w:color w:val="auto"/>
              </w:rPr>
              <w:t>V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тиждень місяця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E48C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46</w:t>
            </w:r>
          </w:p>
          <w:p w14:paraId="2CF4C193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49</w:t>
            </w:r>
          </w:p>
        </w:tc>
      </w:tr>
    </w:tbl>
    <w:p w14:paraId="22577C1E" w14:textId="77777777" w:rsidR="00B8142E" w:rsidRDefault="0008289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t>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  <w14:ligatures w14:val="standardContextual"/>
        </w:rPr>
        <w:br/>
        <w:t>****** Графік середньої кількості учасників освітнього процесу, які одночасно перебувають у закладі освіти визначається закладом освіти.</w:t>
      </w:r>
    </w:p>
    <w:p w14:paraId="1141626B" w14:textId="77777777" w:rsidR="00B8142E" w:rsidRDefault="00082899">
      <w:pPr>
        <w:pStyle w:val="Ch67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ІV. Стан забезпечення засобами охорони закладу освіти</w:t>
      </w:r>
    </w:p>
    <w:p w14:paraId="14695C58" w14:textId="77777777" w:rsidR="00B8142E" w:rsidRDefault="0008289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1. Наявність системи відеоспостереження</w:t>
      </w:r>
    </w:p>
    <w:tbl>
      <w:tblPr>
        <w:tblW w:w="10711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1782"/>
        <w:gridCol w:w="2126"/>
        <w:gridCol w:w="1559"/>
        <w:gridCol w:w="1701"/>
        <w:gridCol w:w="1843"/>
        <w:gridCol w:w="1700"/>
      </w:tblGrid>
      <w:tr w:rsidR="00B8142E" w14:paraId="66E5838F" w14:textId="77777777">
        <w:trPr>
          <w:trHeight w:val="113"/>
        </w:trPr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5BA9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Належність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2502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Функціональні можливості</w:t>
            </w:r>
          </w:p>
        </w:tc>
      </w:tr>
      <w:tr w:rsidR="00B8142E" w14:paraId="2F153C2B" w14:textId="77777777">
        <w:trPr>
          <w:trHeight w:val="113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E9E2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поліція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охорони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29EB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 суб’єкта охоронної діяльності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D34A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покриття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C38D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особи,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які мають доступ до серверу зберігання інформації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FA3A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строк збереження інформації</w:t>
            </w:r>
          </w:p>
        </w:tc>
      </w:tr>
      <w:tr w:rsidR="00B8142E" w14:paraId="721A841F" w14:textId="77777777">
        <w:trPr>
          <w:trHeight w:val="11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B200D5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3D6C299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2B8B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периметр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43AB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приміщення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D2BDE98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076780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B8142E" w14:paraId="7206A5BF" w14:textId="77777777">
        <w:trPr>
          <w:trHeight w:val="11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8561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DEA3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EB8E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8658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BD0E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88D2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041178D7" w14:textId="77777777" w:rsidR="00B8142E" w:rsidRDefault="0008289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2. Металодетектори</w:t>
      </w:r>
    </w:p>
    <w:tbl>
      <w:tblPr>
        <w:tblW w:w="10711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3199"/>
        <w:gridCol w:w="5669"/>
        <w:gridCol w:w="1843"/>
      </w:tblGrid>
      <w:tr w:rsidR="00B8142E" w14:paraId="5BA60B68" w14:textId="77777777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8BAD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2ED5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та контактна інформація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суб’єкта охоронної діяльності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8A0E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Інше</w:t>
            </w:r>
          </w:p>
        </w:tc>
      </w:tr>
      <w:tr w:rsidR="00B8142E" w14:paraId="47ABE766" w14:textId="77777777">
        <w:trPr>
          <w:trHeight w:val="11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108A33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926BD7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40027B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28D90F2B" w14:textId="77777777" w:rsidR="00B8142E" w:rsidRDefault="00B8142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2A27B9AB" w14:textId="77777777" w:rsidR="00B8142E" w:rsidRDefault="0008289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3. Кнопки тривожної сигналізації</w:t>
      </w:r>
    </w:p>
    <w:tbl>
      <w:tblPr>
        <w:tblW w:w="10711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3623"/>
        <w:gridCol w:w="3226"/>
        <w:gridCol w:w="3862"/>
      </w:tblGrid>
      <w:tr w:rsidR="00B8142E" w14:paraId="64A9363C" w14:textId="77777777">
        <w:trPr>
          <w:trHeight w:val="113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8ED1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BC86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 контактна інформація суб’єкта охоронної діяльності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16ED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Орієнтовний час реагування</w:t>
            </w:r>
          </w:p>
          <w:p w14:paraId="79F26F6A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15-20хв.</w:t>
            </w:r>
          </w:p>
        </w:tc>
      </w:tr>
      <w:tr w:rsidR="00B8142E" w14:paraId="39D3E659" w14:textId="77777777">
        <w:trPr>
          <w:trHeight w:val="113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7809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так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BBBF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відділення поліції №2 (м.Горохів) Луцького РУП ГУНГ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167D5B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1138B974" w14:textId="77777777" w:rsidR="00B8142E" w:rsidRDefault="00B8142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482F57CE" w14:textId="77777777" w:rsidR="00B8142E" w:rsidRDefault="0008289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4. Охоронна сигналізація</w:t>
      </w:r>
    </w:p>
    <w:tbl>
      <w:tblPr>
        <w:tblW w:w="10570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3624"/>
        <w:gridCol w:w="3226"/>
        <w:gridCol w:w="3720"/>
      </w:tblGrid>
      <w:tr w:rsidR="00B8142E" w14:paraId="1749DCA3" w14:textId="77777777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4A4F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95AF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 контактна інформація суб’єкта охоронної діяльності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445F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Орієнтовний час реагування</w:t>
            </w:r>
          </w:p>
        </w:tc>
      </w:tr>
      <w:tr w:rsidR="00B8142E" w14:paraId="0D89FE36" w14:textId="77777777">
        <w:trPr>
          <w:trHeight w:val="1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10D1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CCDB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59EF0D6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01EA2780" w14:textId="77777777" w:rsidR="00B8142E" w:rsidRDefault="00B8142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0EFA10BA" w14:textId="77777777" w:rsidR="00B8142E" w:rsidRDefault="0008289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5. Охорона закладу освіти</w:t>
      </w:r>
    </w:p>
    <w:tbl>
      <w:tblPr>
        <w:tblW w:w="10604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3482"/>
        <w:gridCol w:w="4111"/>
        <w:gridCol w:w="3011"/>
      </w:tblGrid>
      <w:tr w:rsidR="00B8142E" w14:paraId="0BCC89B0" w14:textId="77777777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05E08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Поліція охорони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14B3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та контактна інформація суб’єкта охоронної діяльності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EEEC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Режим роботи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(добовий або робочий час)</w:t>
            </w:r>
          </w:p>
        </w:tc>
      </w:tr>
      <w:tr w:rsidR="00B8142E" w14:paraId="79312EF5" w14:textId="77777777">
        <w:trPr>
          <w:trHeight w:val="11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D006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3AAA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1266659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6EE369E8" w14:textId="77777777" w:rsidR="00B8142E" w:rsidRDefault="00B8142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14:paraId="2562E1B1" w14:textId="77777777" w:rsidR="00B8142E" w:rsidRDefault="00082899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6. Інші засоби безпеки</w:t>
      </w:r>
    </w:p>
    <w:tbl>
      <w:tblPr>
        <w:tblW w:w="10570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1782"/>
        <w:gridCol w:w="1190"/>
        <w:gridCol w:w="1191"/>
        <w:gridCol w:w="2012"/>
        <w:gridCol w:w="2835"/>
        <w:gridCol w:w="1560"/>
      </w:tblGrid>
      <w:tr w:rsidR="00B8142E" w14:paraId="1594C833" w14:textId="77777777">
        <w:trPr>
          <w:trHeight w:val="3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193E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Огорожа території закладу освіти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467B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Пішохідний перехід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7FD4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Засоби примусового зниження швидкості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A2C2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Обмежувальні/попереджувальні дорожні знаки, у тому числі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острівці безпеки та написи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«Діти», «Школа»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D5E6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Інше </w:t>
            </w:r>
          </w:p>
        </w:tc>
      </w:tr>
      <w:tr w:rsidR="00B8142E" w14:paraId="26144569" w14:textId="77777777">
        <w:trPr>
          <w:trHeight w:val="34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D118BC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8D5B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регульований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CA93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нерегульований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75669C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EE363B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9A33AD2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B8142E" w14:paraId="6D8B57E1" w14:textId="77777777">
        <w:trPr>
          <w:trHeight w:val="11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8CAE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F09E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852F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4738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25CF" w14:textId="77777777" w:rsidR="00B8142E" w:rsidRDefault="00082899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Нахилений, погано видимий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306C" w14:textId="77777777" w:rsidR="00B8142E" w:rsidRDefault="00B8142E">
            <w:pPr>
              <w:pStyle w:val="af0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347FDEAD" w14:textId="77777777" w:rsidR="00B8142E" w:rsidRDefault="00082899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V. Пожежна безпека закладу освіти</w:t>
      </w:r>
    </w:p>
    <w:tbl>
      <w:tblPr>
        <w:tblW w:w="10525" w:type="dxa"/>
        <w:tblInd w:w="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000" w:firstRow="0" w:lastRow="0" w:firstColumn="0" w:lastColumn="0" w:noHBand="0" w:noVBand="0"/>
      </w:tblPr>
      <w:tblGrid>
        <w:gridCol w:w="2207"/>
        <w:gridCol w:w="2410"/>
        <w:gridCol w:w="1559"/>
        <w:gridCol w:w="1559"/>
        <w:gridCol w:w="1461"/>
        <w:gridCol w:w="1329"/>
      </w:tblGrid>
      <w:tr w:rsidR="00B8142E" w14:paraId="7BCB4A6B" w14:textId="77777777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6353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Документ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1DC6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EBC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Номер,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B1B2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Відсутній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B144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Результат перевірки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3FA4" w14:textId="77777777" w:rsidR="00B8142E" w:rsidRDefault="0008289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Примітки</w:t>
            </w:r>
          </w:p>
        </w:tc>
      </w:tr>
      <w:tr w:rsidR="00B8142E" w14:paraId="33D54727" w14:textId="77777777">
        <w:trPr>
          <w:trHeight w:val="11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F4E4" w14:textId="77777777" w:rsidR="00B8142E" w:rsidRPr="00082899" w:rsidRDefault="00082899">
            <w:pPr>
              <w:pStyle w:val="af0"/>
              <w:spacing w:line="240" w:lineRule="auto"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Акт планового заходу державного нагляду (контролю) щодо дотримання СГ вимог законодавства у сфері техногенної та пожежної безпеки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98C8" w14:textId="77777777" w:rsidR="00B8142E" w:rsidRDefault="00082899">
            <w:pPr>
              <w:pStyle w:val="af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 наявності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1535" w14:textId="77777777" w:rsidR="00B8142E" w:rsidRDefault="0008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29 від 21.01.2022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8951" w14:textId="77777777" w:rsidR="00B8142E" w:rsidRDefault="00B81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B3F5" w14:textId="77777777" w:rsidR="00B8142E" w:rsidRDefault="00B81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17514" w14:textId="77777777" w:rsidR="00B8142E" w:rsidRDefault="00B81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42E" w14:paraId="6862DB83" w14:textId="77777777">
        <w:trPr>
          <w:trHeight w:val="113"/>
        </w:trPr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6735" w14:textId="77777777" w:rsidR="00B8142E" w:rsidRPr="00082899" w:rsidRDefault="00082899">
            <w:pPr>
              <w:pStyle w:val="af0"/>
              <w:spacing w:line="240" w:lineRule="auto"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Припис про усунення порушень вимог законодавства у сфері техногенної та пожежної безпеки</w:t>
            </w:r>
          </w:p>
          <w:p w14:paraId="54DF0D08" w14:textId="77777777" w:rsidR="00B8142E" w:rsidRDefault="00082899">
            <w:pPr>
              <w:pStyle w:val="af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(далі - Припис)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CF44" w14:textId="77777777" w:rsidR="00B8142E" w:rsidRDefault="00082899">
            <w:pPr>
              <w:pStyle w:val="af0"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 наявності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11A3" w14:textId="77777777" w:rsidR="00B8142E" w:rsidRDefault="0008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10 від 21.01.2022 року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5AF5" w14:textId="77777777" w:rsidR="00B8142E" w:rsidRDefault="00B81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1A16" w14:textId="77777777" w:rsidR="00B8142E" w:rsidRDefault="0008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Припис</w:t>
            </w:r>
          </w:p>
          <w:p w14:paraId="3D23707F" w14:textId="77777777" w:rsidR="00B8142E" w:rsidRDefault="0008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 порушень)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F7BF3" w14:textId="77777777" w:rsidR="00B8142E" w:rsidRDefault="00B81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42E" w14:paraId="3E8BF7B8" w14:textId="77777777">
        <w:trPr>
          <w:trHeight w:val="113"/>
        </w:trPr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204F" w14:textId="77777777" w:rsidR="00B8142E" w:rsidRDefault="00082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Акт</w:t>
            </w:r>
          </w:p>
          <w:p w14:paraId="21C049DF" w14:textId="77777777" w:rsidR="00B8142E" w:rsidRDefault="00082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обстеження*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BB50" w14:textId="77777777" w:rsidR="00B8142E" w:rsidRDefault="00082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наявності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DAF5" w14:textId="77777777" w:rsidR="00B8142E" w:rsidRDefault="00082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25.08.2023 року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BC3F" w14:textId="77777777" w:rsidR="00B8142E" w:rsidRDefault="00B8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B586" w14:textId="77777777" w:rsidR="00B8142E" w:rsidRDefault="00B8142E">
            <w:pPr>
              <w:spacing w:after="0" w:line="240" w:lineRule="auto"/>
              <w:jc w:val="center"/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A9A3C" w14:textId="77777777" w:rsidR="00B8142E" w:rsidRDefault="00082899">
            <w:pPr>
              <w:pStyle w:val="af0"/>
              <w:spacing w:line="24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val="uk-UA" w:eastAsia="ru-RU"/>
              </w:rPr>
              <w:t>Акт прийому готовності</w:t>
            </w:r>
          </w:p>
        </w:tc>
      </w:tr>
    </w:tbl>
    <w:p w14:paraId="303E575B" w14:textId="77777777" w:rsidR="00B8142E" w:rsidRDefault="00082899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VI. Додаткова інформація щодо закладу освіти</w:t>
      </w:r>
    </w:p>
    <w:p w14:paraId="62AA0444" w14:textId="77777777" w:rsidR="00B8142E" w:rsidRDefault="00082899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Зазначається інформація щодо діяльності у закладі освіти поза освітнім процесом, пов’язаної із дозвіллям дітей (гуртки, секції, пришкільні табори), включно із даними щодо осіб та суб’єктів господарювання, які мають доступ до закладу освіти, їх контактна інформація.</w:t>
      </w:r>
    </w:p>
    <w:p w14:paraId="2F72861C" w14:textId="77777777" w:rsidR="00B8142E" w:rsidRDefault="00B8142E">
      <w:pPr>
        <w:rPr>
          <w:rFonts w:ascii="Times New Roman" w:hAnsi="Times New Roman" w:cs="Times New Roman"/>
          <w:sz w:val="24"/>
          <w:szCs w:val="24"/>
        </w:rPr>
      </w:pPr>
    </w:p>
    <w:p w14:paraId="578FBF1B" w14:textId="77777777" w:rsidR="00B8142E" w:rsidRDefault="00B8142E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B8142E">
      <w:pgSz w:w="11906" w:h="16838"/>
      <w:pgMar w:top="426" w:right="567" w:bottom="426" w:left="567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charset w:val="01"/>
    <w:family w:val="roman"/>
    <w:pitch w:val="default"/>
  </w:font>
  <w:font w:name="Pragmatica-BookObl">
    <w:altName w:val="Times New Roman"/>
    <w:charset w:val="01"/>
    <w:family w:val="roman"/>
    <w:pitch w:val="default"/>
  </w:font>
  <w:font w:name="Pragmatica-Bold">
    <w:altName w:val="Times New Roman"/>
    <w:charset w:val="01"/>
    <w:family w:val="roman"/>
    <w:pitch w:val="default"/>
  </w:font>
  <w:font w:name="Pragmatica-Book">
    <w:altName w:val="Calibri"/>
    <w:charset w:val="01"/>
    <w:family w:val="roman"/>
    <w:pitch w:val="default"/>
  </w:font>
  <w:font w:name="Baltica-Bold">
    <w:altName w:val="Times New Roman"/>
    <w:charset w:val="01"/>
    <w:family w:val="roman"/>
    <w:pitch w:val="default"/>
  </w:font>
  <w:font w:name="Pragmatica-BoldObl">
    <w:altName w:val="Times New Roman"/>
    <w:charset w:val="01"/>
    <w:family w:val="roman"/>
    <w:pitch w:val="default"/>
  </w:font>
  <w:font w:name="HeliosCond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42E"/>
    <w:rsid w:val="00082899"/>
    <w:rsid w:val="00243C25"/>
    <w:rsid w:val="002737F8"/>
    <w:rsid w:val="002A36E9"/>
    <w:rsid w:val="005F3E07"/>
    <w:rsid w:val="00652EBF"/>
    <w:rsid w:val="00694820"/>
    <w:rsid w:val="0099742A"/>
    <w:rsid w:val="00B8142E"/>
    <w:rsid w:val="00C4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F0CB"/>
  <w15:docId w15:val="{15431E7A-C45C-48C4-B0BA-20DD9917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949"/>
    <w:pPr>
      <w:widowControl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qFormat/>
    <w:rsid w:val="005105E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customStyle="1" w:styleId="a5">
    <w:name w:val="Нижній колонтитул Знак"/>
    <w:basedOn w:val="a0"/>
    <w:link w:val="a6"/>
    <w:uiPriority w:val="99"/>
    <w:qFormat/>
    <w:rsid w:val="005105E2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customStyle="1" w:styleId="2">
    <w:name w:val="Основной текст (2)_"/>
    <w:basedOn w:val="a0"/>
    <w:link w:val="20"/>
    <w:qFormat/>
    <w:rsid w:val="005E5616"/>
    <w:rPr>
      <w:rFonts w:ascii="Times New Roman" w:eastAsia="Times New Roman" w:hAnsi="Times New Roman" w:cs="Times New Roman"/>
    </w:rPr>
  </w:style>
  <w:style w:type="character" w:customStyle="1" w:styleId="a7">
    <w:name w:val="Другое_"/>
    <w:basedOn w:val="a0"/>
    <w:link w:val="a8"/>
    <w:qFormat/>
    <w:rsid w:val="005E5616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9">
    <w:name w:val="Hyperlink"/>
    <w:basedOn w:val="a0"/>
    <w:uiPriority w:val="99"/>
    <w:unhideWhenUsed/>
    <w:rsid w:val="005E5616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qFormat/>
    <w:rsid w:val="00BD2C3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E52ED"/>
    <w:rPr>
      <w:color w:val="954F72" w:themeColor="followedHyperlink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Times New Roman" w:hAnsi="Times New Roman"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ascii="Times New Roman" w:hAnsi="Times New Roman" w:cs="Lohit Devanagari"/>
    </w:rPr>
  </w:style>
  <w:style w:type="paragraph" w:customStyle="1" w:styleId="af0">
    <w:name w:val="[Без стиля]"/>
    <w:qFormat/>
    <w:rsid w:val="00F62949"/>
    <w:pPr>
      <w:widowControl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af1">
    <w:name w:val="реєстраційний код (Общие)"/>
    <w:basedOn w:val="a"/>
    <w:uiPriority w:val="99"/>
    <w:qFormat/>
    <w:rsid w:val="00F62949"/>
    <w:pPr>
      <w:keepNext/>
      <w:tabs>
        <w:tab w:val="right" w:pos="6350"/>
      </w:tabs>
      <w:suppressAutoHyphens w:val="0"/>
      <w:spacing w:before="454" w:after="283" w:line="256" w:lineRule="auto"/>
      <w:jc w:val="right"/>
    </w:pPr>
    <w:rPr>
      <w:rFonts w:ascii="Pragmatica-BookObl" w:hAnsi="Pragmatica-BookObl" w:cs="Pragmatica-BookObl"/>
      <w:i/>
      <w:iCs/>
      <w:w w:val="90"/>
      <w:sz w:val="14"/>
      <w:szCs w:val="14"/>
    </w:rPr>
  </w:style>
  <w:style w:type="paragraph" w:customStyle="1" w:styleId="Ch6">
    <w:name w:val="Организация (Ch_6 Міністерства)"/>
    <w:basedOn w:val="a"/>
    <w:next w:val="Ch60"/>
    <w:uiPriority w:val="99"/>
    <w:qFormat/>
    <w:rsid w:val="00F62949"/>
    <w:pPr>
      <w:keepNext/>
      <w:keepLines/>
      <w:tabs>
        <w:tab w:val="right" w:pos="6350"/>
      </w:tabs>
      <w:suppressAutoHyphens w:val="0"/>
      <w:spacing w:after="0" w:line="276" w:lineRule="auto"/>
      <w:jc w:val="center"/>
    </w:pPr>
    <w:rPr>
      <w:rFonts w:ascii="Pragmatica-Bold" w:hAnsi="Pragmatica-Bold" w:cs="Pragmatica-Bold"/>
      <w:b/>
      <w:bCs/>
      <w:caps/>
      <w:w w:val="90"/>
      <w:sz w:val="24"/>
      <w:szCs w:val="24"/>
    </w:rPr>
  </w:style>
  <w:style w:type="paragraph" w:customStyle="1" w:styleId="Ch60">
    <w:name w:val="Тип акта (Ch_6 Міністерства)"/>
    <w:basedOn w:val="a"/>
    <w:next w:val="DataZareestrovanoCh6"/>
    <w:uiPriority w:val="99"/>
    <w:qFormat/>
    <w:rsid w:val="00F62949"/>
    <w:pPr>
      <w:keepNext/>
      <w:keepLines/>
      <w:tabs>
        <w:tab w:val="right" w:pos="7710"/>
      </w:tabs>
      <w:suppressAutoHyphens w:val="0"/>
      <w:spacing w:before="170" w:after="113" w:line="256" w:lineRule="auto"/>
      <w:jc w:val="center"/>
    </w:pPr>
    <w:rPr>
      <w:rFonts w:ascii="Pragmatica-Bold" w:hAnsi="Pragmatica-Bold" w:cs="Pragmatica-Bold"/>
      <w:b/>
      <w:bCs/>
      <w:caps/>
      <w:w w:val="130"/>
      <w:sz w:val="24"/>
      <w:szCs w:val="24"/>
    </w:rPr>
  </w:style>
  <w:style w:type="paragraph" w:customStyle="1" w:styleId="DataZareestrovanoCh6">
    <w:name w:val="Data_Zareestrovano (Ch_6 Міністерства)"/>
    <w:basedOn w:val="af0"/>
    <w:next w:val="Ch61"/>
    <w:uiPriority w:val="99"/>
    <w:qFormat/>
    <w:rsid w:val="00F62949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6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Ch61">
    <w:name w:val="Зареєстровано... (Ch_6 Міністерства)"/>
    <w:basedOn w:val="a"/>
    <w:next w:val="n7777Ch6"/>
    <w:uiPriority w:val="99"/>
    <w:qFormat/>
    <w:rsid w:val="00F62949"/>
    <w:pPr>
      <w:keepNext/>
      <w:keepLines/>
      <w:tabs>
        <w:tab w:val="right" w:pos="6350"/>
      </w:tabs>
      <w:suppressAutoHyphens w:val="0"/>
      <w:spacing w:before="113" w:after="113" w:line="256" w:lineRule="auto"/>
      <w:jc w:val="center"/>
    </w:pPr>
    <w:rPr>
      <w:rFonts w:ascii="Pragmatica-Book" w:hAnsi="Pragmatica-Book" w:cs="Pragmatica-Book"/>
      <w:w w:val="90"/>
      <w:sz w:val="16"/>
      <w:szCs w:val="16"/>
    </w:rPr>
  </w:style>
  <w:style w:type="paragraph" w:customStyle="1" w:styleId="n7777Ch6">
    <w:name w:val="n7777 Название акта (Ch_6 Міністерства)"/>
    <w:basedOn w:val="a"/>
    <w:next w:val="Ch62"/>
    <w:uiPriority w:val="99"/>
    <w:qFormat/>
    <w:rsid w:val="00F62949"/>
    <w:pPr>
      <w:keepNext/>
      <w:keepLines/>
      <w:tabs>
        <w:tab w:val="left" w:pos="1304"/>
        <w:tab w:val="right" w:pos="6350"/>
      </w:tabs>
      <w:spacing w:before="57" w:after="170" w:line="256" w:lineRule="auto"/>
    </w:pPr>
    <w:rPr>
      <w:rFonts w:ascii="Baltica-Bold" w:hAnsi="Baltica-Bold" w:cs="Baltica-Bold"/>
      <w:b/>
      <w:bCs/>
      <w:w w:val="90"/>
      <w:sz w:val="24"/>
      <w:szCs w:val="24"/>
    </w:rPr>
  </w:style>
  <w:style w:type="paragraph" w:customStyle="1" w:styleId="Ch63">
    <w:name w:val="Основной текст (Ch_6 Міністерства)"/>
    <w:basedOn w:val="a"/>
    <w:uiPriority w:val="99"/>
    <w:qFormat/>
    <w:rsid w:val="00F62949"/>
    <w:pPr>
      <w:tabs>
        <w:tab w:val="right" w:pos="7710"/>
        <w:tab w:val="right" w:pos="11514"/>
      </w:tabs>
      <w:suppressAutoHyphens w:val="0"/>
      <w:spacing w:after="0" w:line="256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Преамбула (Ch_6 Міністерства)"/>
    <w:basedOn w:val="a"/>
    <w:next w:val="af0"/>
    <w:uiPriority w:val="99"/>
    <w:qFormat/>
    <w:rsid w:val="00F62949"/>
    <w:pPr>
      <w:keepNext/>
      <w:keepLines/>
      <w:tabs>
        <w:tab w:val="right" w:pos="6350"/>
      </w:tabs>
      <w:suppressAutoHyphens w:val="0"/>
      <w:spacing w:before="113" w:after="85" w:line="256" w:lineRule="auto"/>
      <w:jc w:val="both"/>
    </w:pPr>
    <w:rPr>
      <w:rFonts w:ascii="Pragmatica-Book" w:hAnsi="Pragmatica-Book" w:cs="Pragmatica-Book"/>
      <w:caps/>
      <w:w w:val="90"/>
      <w:sz w:val="18"/>
      <w:szCs w:val="18"/>
    </w:rPr>
  </w:style>
  <w:style w:type="paragraph" w:customStyle="1" w:styleId="Ch64">
    <w:name w:val="Основной текст (отбивка) (Ch_6 Міністерства)"/>
    <w:basedOn w:val="a"/>
    <w:uiPriority w:val="99"/>
    <w:qFormat/>
    <w:rsid w:val="00F62949"/>
    <w:pPr>
      <w:tabs>
        <w:tab w:val="right" w:pos="7710"/>
        <w:tab w:val="right" w:pos="11514"/>
      </w:tabs>
      <w:suppressAutoHyphens w:val="0"/>
      <w:spacing w:before="57" w:after="0" w:line="256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5">
    <w:name w:val="подпись (Ch_6 Міністерства)"/>
    <w:basedOn w:val="a"/>
    <w:next w:val="a"/>
    <w:uiPriority w:val="99"/>
    <w:qFormat/>
    <w:rsid w:val="00F62949"/>
    <w:pPr>
      <w:tabs>
        <w:tab w:val="right" w:pos="7427"/>
        <w:tab w:val="right" w:pos="11401"/>
      </w:tabs>
      <w:suppressAutoHyphens w:val="0"/>
      <w:spacing w:before="85" w:after="0" w:line="256" w:lineRule="auto"/>
      <w:ind w:left="283" w:right="283"/>
    </w:pPr>
    <w:rPr>
      <w:rFonts w:ascii="Pragmatica-Bold" w:hAnsi="Pragmatica-Bold" w:cs="Pragmatica-Bold"/>
      <w:b/>
      <w:bCs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qFormat/>
    <w:rsid w:val="00F62949"/>
    <w:pPr>
      <w:keepNext/>
      <w:keepLines/>
      <w:tabs>
        <w:tab w:val="right" w:leader="underscore" w:pos="7710"/>
      </w:tabs>
      <w:spacing w:before="397" w:after="0" w:line="256" w:lineRule="auto"/>
      <w:ind w:left="430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6">
    <w:name w:val="Заголовок Додатка (Ch_6 Міністерства)"/>
    <w:basedOn w:val="a"/>
    <w:uiPriority w:val="99"/>
    <w:qFormat/>
    <w:rsid w:val="00F62949"/>
    <w:pPr>
      <w:keepNext/>
      <w:keepLines/>
      <w:tabs>
        <w:tab w:val="right" w:pos="7710"/>
      </w:tabs>
      <w:spacing w:before="283" w:after="113" w:line="256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7">
    <w:name w:val="Простой подзаголовок (Ch_6 Міністерства)"/>
    <w:basedOn w:val="a"/>
    <w:uiPriority w:val="99"/>
    <w:qFormat/>
    <w:rsid w:val="00F62949"/>
    <w:pPr>
      <w:keepNext/>
      <w:keepLines/>
      <w:tabs>
        <w:tab w:val="right" w:pos="7710"/>
      </w:tabs>
      <w:spacing w:before="113" w:after="57" w:line="256" w:lineRule="auto"/>
      <w:ind w:left="283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8">
    <w:name w:val="Курсив до тирэ (Ch_6 Міністерства)"/>
    <w:basedOn w:val="a"/>
    <w:uiPriority w:val="99"/>
    <w:qFormat/>
    <w:rsid w:val="00F62949"/>
    <w:pPr>
      <w:tabs>
        <w:tab w:val="right" w:pos="7710"/>
        <w:tab w:val="right" w:pos="11514"/>
        <w:tab w:val="right" w:pos="11707"/>
      </w:tabs>
      <w:suppressAutoHyphens w:val="0"/>
      <w:spacing w:after="0" w:line="256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9">
    <w:name w:val="Додаток № (Ch_6 Міністерства)"/>
    <w:basedOn w:val="a"/>
    <w:uiPriority w:val="99"/>
    <w:qFormat/>
    <w:rsid w:val="00F62949"/>
    <w:pPr>
      <w:keepNext/>
      <w:keepLines/>
      <w:tabs>
        <w:tab w:val="right" w:pos="7710"/>
      </w:tabs>
      <w:spacing w:before="397" w:after="0" w:line="256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a">
    <w:name w:val="Основной текст (без абзаца) (Ch_6 Міністерства)"/>
    <w:basedOn w:val="Ch63"/>
    <w:uiPriority w:val="99"/>
    <w:qFormat/>
    <w:rsid w:val="00F6294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f0"/>
    <w:uiPriority w:val="99"/>
    <w:qFormat/>
    <w:rsid w:val="00F62949"/>
    <w:pPr>
      <w:tabs>
        <w:tab w:val="right" w:pos="7710"/>
      </w:tabs>
      <w:spacing w:before="17" w:line="256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b">
    <w:name w:val="Стаття по центру (Ch_6 Міністерства)"/>
    <w:basedOn w:val="a"/>
    <w:next w:val="a"/>
    <w:uiPriority w:val="99"/>
    <w:qFormat/>
    <w:rsid w:val="00F62949"/>
    <w:pPr>
      <w:keepNext/>
      <w:tabs>
        <w:tab w:val="right" w:pos="6350"/>
      </w:tabs>
      <w:spacing w:before="113" w:after="57" w:line="256" w:lineRule="auto"/>
      <w:jc w:val="center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c">
    <w:name w:val="Простой подзаг (п/ж) курсив (Ch_6 Міністерства)"/>
    <w:basedOn w:val="Ch67"/>
    <w:uiPriority w:val="99"/>
    <w:qFormat/>
    <w:rsid w:val="00F62949"/>
    <w:rPr>
      <w:rFonts w:ascii="Pragmatica-BoldObl" w:hAnsi="Pragmatica-BoldObl" w:cs="Pragmatica-BoldObl"/>
      <w:i/>
      <w:iCs/>
    </w:rPr>
  </w:style>
  <w:style w:type="paragraph" w:customStyle="1" w:styleId="SnoskaSNOSKI">
    <w:name w:val="Snoska* (SNOSKI)"/>
    <w:basedOn w:val="a"/>
    <w:uiPriority w:val="99"/>
    <w:qFormat/>
    <w:rsid w:val="00F62949"/>
    <w:pPr>
      <w:pBdr>
        <w:top w:val="single" w:sz="4" w:space="11" w:color="000000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uppressAutoHyphens w:val="0"/>
      <w:spacing w:after="0" w:line="256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qFormat/>
    <w:rsid w:val="00F62949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qFormat/>
    <w:rsid w:val="00F62949"/>
    <w:pPr>
      <w:tabs>
        <w:tab w:val="right" w:pos="6350"/>
      </w:tabs>
      <w:spacing w:after="0" w:line="256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af2">
    <w:name w:val="Верхній і нижній колонтитули"/>
    <w:basedOn w:val="a"/>
    <w:qFormat/>
  </w:style>
  <w:style w:type="paragraph" w:styleId="a4">
    <w:name w:val="header"/>
    <w:basedOn w:val="a"/>
    <w:link w:val="a3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Основной текст (2)"/>
    <w:basedOn w:val="a"/>
    <w:link w:val="2"/>
    <w:qFormat/>
    <w:rsid w:val="005E5616"/>
    <w:pPr>
      <w:suppressAutoHyphens w:val="0"/>
      <w:spacing w:after="240" w:line="249" w:lineRule="auto"/>
      <w:textAlignment w:val="auto"/>
    </w:pPr>
    <w:rPr>
      <w:rFonts w:ascii="Times New Roman" w:eastAsia="Times New Roman" w:hAnsi="Times New Roman" w:cs="Times New Roman"/>
      <w:color w:val="auto"/>
      <w:kern w:val="2"/>
      <w:lang w:val="ru-RU" w:eastAsia="en-US"/>
      <w14:ligatures w14:val="standardContextual"/>
    </w:rPr>
  </w:style>
  <w:style w:type="paragraph" w:customStyle="1" w:styleId="a8">
    <w:name w:val="Другое"/>
    <w:basedOn w:val="a"/>
    <w:link w:val="a7"/>
    <w:qFormat/>
    <w:rsid w:val="005E5616"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i/>
      <w:iCs/>
      <w:color w:val="auto"/>
      <w:kern w:val="2"/>
      <w:sz w:val="28"/>
      <w:szCs w:val="28"/>
      <w:lang w:val="ru-RU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rcischool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zercischool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71669484205083/?ref=share_group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zerci.edua.info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zercischool@ukr.net" TargetMode="External"/><Relationship Id="rId9" Type="http://schemas.openxmlformats.org/officeDocument/2006/relationships/hyperlink" Target="mailto:ozercischoo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5541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2024-01-22T07:14:00Z</dcterms:created>
  <dcterms:modified xsi:type="dcterms:W3CDTF">2024-01-23T13:51:00Z</dcterms:modified>
  <dc:language>uk-UA</dc:language>
</cp:coreProperties>
</file>